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5E61" w:rsidRDefault="00690D74">
      <w:pPr>
        <w:rPr>
          <w:sz w:val="52"/>
          <w:szCs w:val="52"/>
        </w:rPr>
      </w:pPr>
      <w:r w:rsidRPr="00690D74">
        <w:rPr>
          <w:sz w:val="52"/>
          <w:szCs w:val="52"/>
        </w:rPr>
        <w:t>Self hosted Integration Runtime</w:t>
      </w:r>
    </w:p>
    <w:p w:rsidR="00690D74" w:rsidRDefault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4" w:rsidRPr="005842BD" w:rsidRDefault="00690D74">
      <w:pPr>
        <w:rPr>
          <w:sz w:val="32"/>
          <w:szCs w:val="24"/>
        </w:rPr>
      </w:pPr>
      <w:r w:rsidRPr="005842BD">
        <w:rPr>
          <w:sz w:val="32"/>
          <w:szCs w:val="24"/>
        </w:rPr>
        <w:t>Integration Runtime is compute infrastructure used by ADF for -</w:t>
      </w:r>
    </w:p>
    <w:p w:rsidR="00690D74" w:rsidRDefault="00690D74" w:rsidP="00690D7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Data flows</w:t>
      </w:r>
    </w:p>
    <w:p w:rsidR="00690D74" w:rsidRDefault="00690D74" w:rsidP="00690D7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Data Movement</w:t>
      </w:r>
    </w:p>
    <w:p w:rsidR="00690D74" w:rsidRDefault="00690D74" w:rsidP="00690D7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Activity Dispatch</w:t>
      </w:r>
    </w:p>
    <w:p w:rsidR="00690D74" w:rsidRDefault="00690D74" w:rsidP="00690D7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SSIS package execution</w:t>
      </w:r>
    </w:p>
    <w:p w:rsidR="00690D74" w:rsidRDefault="00690D74" w:rsidP="00690D74">
      <w:pPr>
        <w:pStyle w:val="ListParagraph"/>
        <w:rPr>
          <w:sz w:val="24"/>
          <w:szCs w:val="24"/>
        </w:rPr>
      </w:pPr>
    </w:p>
    <w:p w:rsidR="00A86544" w:rsidRPr="005842BD" w:rsidRDefault="00A86544" w:rsidP="00A86544">
      <w:pPr>
        <w:pStyle w:val="ListParagraph"/>
        <w:ind w:left="0"/>
        <w:rPr>
          <w:sz w:val="32"/>
          <w:szCs w:val="24"/>
        </w:rPr>
      </w:pPr>
      <w:r w:rsidRPr="005842BD">
        <w:rPr>
          <w:sz w:val="32"/>
          <w:szCs w:val="24"/>
        </w:rPr>
        <w:t>Consideration -</w:t>
      </w:r>
    </w:p>
    <w:p w:rsidR="00A86544" w:rsidRDefault="00A86544" w:rsidP="00A8654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Share across multiple data source / multiple data factories</w:t>
      </w:r>
    </w:p>
    <w:p w:rsidR="00A86544" w:rsidRDefault="00A86544" w:rsidP="00A8654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keep close to data source but not necessary to same machine</w:t>
      </w:r>
    </w:p>
    <w:p w:rsidR="00A86544" w:rsidRDefault="00A86544" w:rsidP="00A86544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Dont</w:t>
      </w:r>
      <w:proofErr w:type="spellEnd"/>
      <w:r>
        <w:rPr>
          <w:sz w:val="24"/>
          <w:szCs w:val="24"/>
        </w:rPr>
        <w:t xml:space="preserve"> install on the same machine as </w:t>
      </w:r>
      <w:proofErr w:type="spellStart"/>
      <w:r>
        <w:rPr>
          <w:sz w:val="24"/>
          <w:szCs w:val="24"/>
        </w:rPr>
        <w:t>PowerBI</w:t>
      </w:r>
      <w:proofErr w:type="spellEnd"/>
      <w:r>
        <w:rPr>
          <w:sz w:val="24"/>
          <w:szCs w:val="24"/>
        </w:rPr>
        <w:t xml:space="preserve"> gateway</w:t>
      </w:r>
    </w:p>
    <w:p w:rsidR="00A86544" w:rsidRDefault="00A86544" w:rsidP="00A8654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Windows server only</w:t>
      </w: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4190" cy="3093085"/>
            <wp:effectExtent l="1905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0FE" w:rsidRDefault="00B130FE" w:rsidP="00690D74">
      <w:pPr>
        <w:pStyle w:val="ListParagraph"/>
        <w:ind w:left="0"/>
        <w:rPr>
          <w:sz w:val="24"/>
          <w:szCs w:val="24"/>
        </w:rPr>
      </w:pP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Use self hosted runtime when</w:t>
      </w:r>
    </w:p>
    <w:p w:rsidR="00690D74" w:rsidRDefault="00690D74" w:rsidP="00690D7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Use virtual network</w:t>
      </w:r>
    </w:p>
    <w:p w:rsidR="00690D74" w:rsidRDefault="00690D74" w:rsidP="00690D7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Private network</w:t>
      </w:r>
    </w:p>
    <w:p w:rsidR="00690D74" w:rsidRDefault="00690D74" w:rsidP="00690D7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Bring your own driver source</w:t>
      </w: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SQL VM Demo setup</w:t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Scripts to create environment using shell</w:t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2BD" w:rsidRDefault="005842BD" w:rsidP="00690D74">
      <w:pPr>
        <w:pStyle w:val="ListParagraph"/>
        <w:ind w:left="0"/>
        <w:rPr>
          <w:sz w:val="24"/>
          <w:szCs w:val="24"/>
        </w:rPr>
      </w:pP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</w:p>
    <w:p w:rsidR="00977403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4190" cy="3856355"/>
            <wp:effectExtent l="1905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4" w:rsidRDefault="00690D74" w:rsidP="00690D74">
      <w:pPr>
        <w:rPr>
          <w:sz w:val="24"/>
          <w:szCs w:val="24"/>
        </w:rPr>
      </w:pP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Pr="00690D74" w:rsidRDefault="00A86544" w:rsidP="00690D74">
      <w:pPr>
        <w:rPr>
          <w:sz w:val="24"/>
          <w:szCs w:val="24"/>
        </w:rPr>
      </w:pPr>
    </w:p>
    <w:sectPr w:rsidR="00A86544" w:rsidRPr="00690D74" w:rsidSect="00690D7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553204"/>
    <w:multiLevelType w:val="hybridMultilevel"/>
    <w:tmpl w:val="0E9A9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955793D"/>
    <w:multiLevelType w:val="hybridMultilevel"/>
    <w:tmpl w:val="BCA6B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7AA536D"/>
    <w:multiLevelType w:val="hybridMultilevel"/>
    <w:tmpl w:val="76C4A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690D74"/>
    <w:rsid w:val="003045E3"/>
    <w:rsid w:val="005842BD"/>
    <w:rsid w:val="0065470A"/>
    <w:rsid w:val="00690D74"/>
    <w:rsid w:val="006D5713"/>
    <w:rsid w:val="00977403"/>
    <w:rsid w:val="009D5E61"/>
    <w:rsid w:val="00A86544"/>
    <w:rsid w:val="00B130FE"/>
    <w:rsid w:val="00DF73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5E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0D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D7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90D7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0487E8-981E-4D44-B9A0-553E0550A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670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2020-10-28T16:32:00Z</dcterms:created>
  <dcterms:modified xsi:type="dcterms:W3CDTF">2020-11-23T03:51:00Z</dcterms:modified>
</cp:coreProperties>
</file>